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AA" w:rsidRPr="007402DA" w:rsidRDefault="00220D5E" w:rsidP="007402DA">
      <w:pPr>
        <w:spacing w:after="240" w:line="240" w:lineRule="auto"/>
        <w:contextualSpacing/>
        <w:jc w:val="center"/>
        <w:rPr>
          <w:b/>
          <w:sz w:val="28"/>
          <w:szCs w:val="28"/>
        </w:rPr>
      </w:pPr>
      <w:r w:rsidRPr="007402DA">
        <w:rPr>
          <w:rStyle w:val="Pogrubienie"/>
          <w:rFonts w:cstheme="minorHAnsi"/>
          <w:color w:val="000000"/>
          <w:sz w:val="28"/>
          <w:szCs w:val="28"/>
        </w:rPr>
        <w:t>R</w:t>
      </w:r>
      <w:r w:rsidR="00954AAA" w:rsidRPr="007402DA">
        <w:rPr>
          <w:rStyle w:val="Pogrubienie"/>
          <w:rFonts w:cstheme="minorHAnsi"/>
          <w:color w:val="000000"/>
          <w:sz w:val="28"/>
          <w:szCs w:val="28"/>
        </w:rPr>
        <w:t>EGULAMIN WYPOŻYCZANIA I UDOSTĘPNIANIA PODRĘCZNIKÓW, MATERIAŁÓW EDUKACYJNYCH I ĆWICZENIOWYCH</w:t>
      </w:r>
      <w:r w:rsidR="007402DA" w:rsidRPr="007402DA">
        <w:rPr>
          <w:rStyle w:val="Pogrubienie"/>
          <w:rFonts w:cstheme="minorHAnsi"/>
          <w:color w:val="000000"/>
          <w:sz w:val="28"/>
          <w:szCs w:val="28"/>
        </w:rPr>
        <w:t xml:space="preserve">                                                       </w:t>
      </w:r>
      <w:r w:rsidRPr="007402DA">
        <w:rPr>
          <w:rStyle w:val="Pogrubienie"/>
          <w:rFonts w:cstheme="minorHAnsi"/>
          <w:color w:val="000000"/>
          <w:sz w:val="28"/>
          <w:szCs w:val="28"/>
        </w:rPr>
        <w:t xml:space="preserve"> </w:t>
      </w:r>
      <w:r w:rsidR="00954AAA" w:rsidRPr="007402DA">
        <w:rPr>
          <w:b/>
          <w:sz w:val="28"/>
          <w:szCs w:val="28"/>
        </w:rPr>
        <w:t>w Ogólnokształcącej Szkole Muzycznej I st. im. prof. Marka Jasińskiego           w Szczecinie</w:t>
      </w:r>
    </w:p>
    <w:p w:rsidR="00954AAA" w:rsidRPr="007402DA" w:rsidRDefault="00954AAA" w:rsidP="007402DA">
      <w:pPr>
        <w:spacing w:after="240" w:line="240" w:lineRule="auto"/>
        <w:contextualSpacing/>
        <w:jc w:val="center"/>
        <w:rPr>
          <w:sz w:val="28"/>
          <w:szCs w:val="28"/>
        </w:rPr>
      </w:pPr>
    </w:p>
    <w:p w:rsidR="007402DA" w:rsidRPr="007402DA" w:rsidRDefault="007402DA" w:rsidP="007402DA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</w:p>
    <w:p w:rsidR="007402DA" w:rsidRDefault="00220D5E" w:rsidP="00740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7402DA">
        <w:rPr>
          <w:rFonts w:asciiTheme="minorHAnsi" w:hAnsiTheme="minorHAnsi" w:cstheme="minorHAnsi"/>
          <w:i/>
          <w:color w:val="000000"/>
        </w:rPr>
        <w:t xml:space="preserve">Podstawa prawna: </w:t>
      </w:r>
    </w:p>
    <w:p w:rsidR="00220D5E" w:rsidRPr="007402DA" w:rsidRDefault="00220D5E" w:rsidP="00740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7402DA">
        <w:rPr>
          <w:rFonts w:asciiTheme="minorHAnsi" w:hAnsiTheme="minorHAnsi" w:cstheme="minorHAnsi"/>
          <w:i/>
          <w:color w:val="000000"/>
        </w:rPr>
        <w:t>Ustawa z dn. 30 maja 2014 r. o zmianie ustawy o systemie oświaty oraz niektórych innych ustaw (Dz. U. z 2014 r. poz. 811)</w:t>
      </w:r>
    </w:p>
    <w:p w:rsidR="00220D5E" w:rsidRPr="007402DA" w:rsidRDefault="00220D5E" w:rsidP="00C807F4">
      <w:pPr>
        <w:numPr>
          <w:ilvl w:val="0"/>
          <w:numId w:val="1"/>
        </w:numPr>
        <w:spacing w:before="240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Podręczniki i materiały edukacyjne są własnością organu prowadzącego szkołę i znajdują się w zasobach biblioteki szkolnej. Są przeznaczone do co najmniej trzyletniego okresu użytkowania przez co najmniej trzy kolejne roczniki uczniów.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Rodzice/prawni opiekunowie zobowiązani są do zapoznania się z niniejszym regulaminem i przestrzegania jego postanowień.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Do wypożyczania podręczników lub materiałów edukacyjnych uprawnieni są wszyscy uczniowie. 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Podręczniki wypożyczane są nieodpłatnie uczniom szkoły na okres danego roku szkolnego. 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Materiały ćwiczeniowe szkoła przekazuje uczniom bez obowiązku zwrotu.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 Rodzice zobowiązani są do pokwitowania otrzymanych podręczników, materiałów edukacyjnych i ćwiczeniowych.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Wypożyczenia podręczników dokonuje nauczyciel - bibliotekarz, przekazując komplet podręczników wychowawcy klasy na podstawie imiennej listy uczniów sporządzonej </w:t>
      </w:r>
      <w:r w:rsidRPr="007402DA">
        <w:rPr>
          <w:sz w:val="24"/>
          <w:szCs w:val="24"/>
        </w:rPr>
        <w:br/>
        <w:t>i podpisanej przez wychowawcę klasy. Nauczyciel - bibliotekarz jest zobowiązany zapisać na liście uczniów numery inwentarzowe wypożyczonych podręczników. Wychowawca klasy jest zobligowany dopilnować, by każdy uczeń otrzymał podręcznik z przypisanym mu numerem inwentarzowym oraz zobowiązany jest do odebrania pokwitowań od rodziców.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Podręczniki są wypożyczane uczniom w pierwszej połowie września, nie później niż do dnia 15 września danego roku szkolnego.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 przypadku skreślenia ucznia z księgi uczniów, przeniesienia do innej szkoły </w:t>
      </w:r>
      <w:r w:rsidRPr="007402DA">
        <w:rPr>
          <w:sz w:val="24"/>
          <w:szCs w:val="24"/>
        </w:rPr>
        <w:br/>
        <w:t>lub w przypadku innych zdarzeń losowych w trakcie roku szkolnego uczeń zobowiązany jest do oddania wychowawcy klasy wszystkich wypożyczonych podręczników, a wychowawca przekazuje je do biblioteki szkolnej.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 przypadku, gdy uczeń przenosi się do naszej szkoły w trakcie trwania roku szkolnego, na czas zakupu przez szkołę podręcznika dla niego, uczeń korzysta </w:t>
      </w:r>
      <w:r w:rsidRPr="007402DA">
        <w:rPr>
          <w:sz w:val="24"/>
          <w:szCs w:val="24"/>
        </w:rPr>
        <w:br/>
        <w:t>z dodatkowego kompletu podręczników wypożyczonych z biblioteki szkolnej .</w:t>
      </w:r>
    </w:p>
    <w:p w:rsidR="00220D5E" w:rsidRPr="007402DA" w:rsidRDefault="00220D5E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lastRenderedPageBreak/>
        <w:t xml:space="preserve">Uczniowie są zobowiązani do używania podręcznika zgodnie z jego przeznaczeniem, </w:t>
      </w:r>
      <w:r w:rsidRPr="007402DA">
        <w:rPr>
          <w:sz w:val="24"/>
          <w:szCs w:val="24"/>
        </w:rPr>
        <w:br/>
        <w:t>do zachowania troski o jego walor użytkowy i estetyczny, do chronienia go przed zniszczeniem bądź zgubieniem.</w:t>
      </w:r>
    </w:p>
    <w:p w:rsidR="00215135" w:rsidRPr="007402DA" w:rsidRDefault="00220D5E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Zabronione jest: wyrywanie kartek, dokonywanie jakichkolwiek notatek, rysunków, zaznaczeń, poplamienie książki jedzeniem lub  piciem . (Dopuszcza się używania ołówka, np. w celu zaznaczenia pracy domowej). </w:t>
      </w:r>
    </w:p>
    <w:p w:rsidR="006A1853" w:rsidRPr="007402DA" w:rsidRDefault="00220D5E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 Wypożyczone podręczniki powinny być obłożone okładką ochronną, łatwą do usunięcia, nie powodującą zniszczenia lub uszkodzenia podręcznika (zabronione jest stosowanie okładek samoprzylepnych).</w:t>
      </w:r>
    </w:p>
    <w:p w:rsidR="006A1853" w:rsidRPr="007402DA" w:rsidRDefault="00220D5E" w:rsidP="007402DA">
      <w:pPr>
        <w:pStyle w:val="Akapitzlist"/>
        <w:numPr>
          <w:ilvl w:val="0"/>
          <w:numId w:val="1"/>
        </w:numPr>
        <w:spacing w:before="100" w:beforeAutospacing="1" w:after="240" w:line="240" w:lineRule="auto"/>
        <w:ind w:left="782" w:hanging="357"/>
        <w:contextualSpacing w:val="0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Dołączone do podręczników lub materiałów edukacyjnych płyty CD stanowią ich integralną część i należy je zwrócić wraz z podręcznikiem. Zagubienie płyty CD równa się zniszczeniu podręcznika.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 przypadku zgubienia podręcznika, znacznego zużycia, wykraczającego poza jego zwykłe użytkowanie, bądź jego zniszczenia, </w:t>
      </w:r>
      <w:r w:rsidR="00C65B68">
        <w:rPr>
          <w:sz w:val="24"/>
          <w:szCs w:val="24"/>
        </w:rPr>
        <w:t xml:space="preserve">rodzice są zobowiązani do </w:t>
      </w:r>
      <w:r w:rsidRPr="007402DA">
        <w:rPr>
          <w:sz w:val="24"/>
          <w:szCs w:val="24"/>
        </w:rPr>
        <w:t>zakupu nowego podręcznika</w:t>
      </w:r>
      <w:bookmarkStart w:id="0" w:name="_GoBack"/>
      <w:bookmarkEnd w:id="0"/>
      <w:r w:rsidR="00E442A7">
        <w:rPr>
          <w:sz w:val="24"/>
          <w:szCs w:val="24"/>
        </w:rPr>
        <w:t xml:space="preserve"> i dostarczenia go do biblioteki szkolnej lub sekretariatu.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 przypadku zniszczenia lub zagubienia podręczników uczeń lub rodzic jest zobowiązany poinformować o tym wychowawcę, a ten nauczyciela </w:t>
      </w:r>
      <w:r w:rsidRPr="007402DA">
        <w:rPr>
          <w:sz w:val="24"/>
          <w:szCs w:val="24"/>
        </w:rPr>
        <w:br/>
        <w:t xml:space="preserve">- bibliotekarza. Zanim zakupiony zostanie nowy podręcznik, uczeń może skorzystać </w:t>
      </w:r>
      <w:r w:rsidRPr="007402DA">
        <w:rPr>
          <w:sz w:val="24"/>
          <w:szCs w:val="24"/>
        </w:rPr>
        <w:br/>
        <w:t>z dodatkowego kompletu podręczników, który będzie znajdował się w bibliotece szkolnej.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W przypadku, zniszczenia lub zagu</w:t>
      </w:r>
      <w:r w:rsidR="00E442A7">
        <w:rPr>
          <w:sz w:val="24"/>
          <w:szCs w:val="24"/>
        </w:rPr>
        <w:t>bienia materiałów ćwiczeniowych w ciągu roku szkolnego,</w:t>
      </w:r>
      <w:r w:rsidRPr="007402DA">
        <w:rPr>
          <w:sz w:val="24"/>
          <w:szCs w:val="24"/>
        </w:rPr>
        <w:t xml:space="preserve"> rodzice są zobowiązani we własnym zakresie zaopatrzyć dziecko w nowe materiały ćwiczeniowe.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O terminie wypożyczenia i zwrotu kolejnych części podręczników w ciągu roku szkolnego decyduje nauczyciel wychowawca danej klasy w porozumieniu </w:t>
      </w:r>
      <w:r w:rsidRPr="007402DA">
        <w:rPr>
          <w:sz w:val="24"/>
          <w:szCs w:val="24"/>
        </w:rPr>
        <w:br/>
        <w:t>z nauczycielem - bibliotekarzem.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Zwrot wszystkich wypożyczonych podręczników następuje nie później niż na tydzień przed zakończeniem zajęć w danym roku szkolnym.  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Podczas zwrotu podręczników komisja złożona z nauczyciela - bibliotekarza oraz wychowawcy klasy dokonuje oględzin każdego podręcznika, określając stopień jego zużycia, kwalifikuje zniszczone oraz zagubio</w:t>
      </w:r>
      <w:r w:rsidR="00E442A7">
        <w:rPr>
          <w:sz w:val="24"/>
          <w:szCs w:val="24"/>
        </w:rPr>
        <w:t>ne podręczniki do odkupienia. Rodzic lub opiekun prawny ucznia otrzymuje „Wezwanie do odkupienia podręcznika”, podpisane przez Dyrektora szkoły oraz wychowawcę klasy lub nauczyciela bibliotekarza.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 Sytuacje sporne między nauczycielem bibliotekarzem, wychowawcą o rodzicami rozstrzyga Dyrektor OSM.</w:t>
      </w:r>
    </w:p>
    <w:sectPr w:rsidR="006A1853" w:rsidRPr="007402DA" w:rsidSect="0021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47"/>
    <w:multiLevelType w:val="multilevel"/>
    <w:tmpl w:val="5F189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220D5E"/>
    <w:rsid w:val="000C2A7B"/>
    <w:rsid w:val="00215135"/>
    <w:rsid w:val="00220D5E"/>
    <w:rsid w:val="002A08CD"/>
    <w:rsid w:val="00313278"/>
    <w:rsid w:val="005C7825"/>
    <w:rsid w:val="006A1853"/>
    <w:rsid w:val="007402DA"/>
    <w:rsid w:val="007C5E97"/>
    <w:rsid w:val="00954AAA"/>
    <w:rsid w:val="00A967EE"/>
    <w:rsid w:val="00C65B68"/>
    <w:rsid w:val="00C807F4"/>
    <w:rsid w:val="00E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D5E"/>
    <w:rPr>
      <w:b/>
      <w:bCs/>
    </w:rPr>
  </w:style>
  <w:style w:type="paragraph" w:styleId="Akapitzlist">
    <w:name w:val="List Paragraph"/>
    <w:basedOn w:val="Normalny"/>
    <w:uiPriority w:val="34"/>
    <w:qFormat/>
    <w:rsid w:val="0022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D5E"/>
    <w:rPr>
      <w:b/>
      <w:bCs/>
    </w:rPr>
  </w:style>
  <w:style w:type="paragraph" w:styleId="Akapitzlist">
    <w:name w:val="List Paragraph"/>
    <w:basedOn w:val="Normalny"/>
    <w:uiPriority w:val="34"/>
    <w:qFormat/>
    <w:rsid w:val="0022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CE25-5184-4708-A3BD-6595BB5D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2021-06-16T10:42:00Z</dcterms:created>
  <dcterms:modified xsi:type="dcterms:W3CDTF">2021-06-17T15:49:00Z</dcterms:modified>
</cp:coreProperties>
</file>